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51A" w:rsidRDefault="00253D42" w:rsidP="00C16BAE">
      <w:pPr>
        <w:spacing w:after="0" w:line="280" w:lineRule="exact"/>
        <w:ind w:left="9356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УТВЕРЖДАЮ</w:t>
      </w:r>
    </w:p>
    <w:p w:rsidR="00253D42" w:rsidRDefault="00253D42" w:rsidP="00C16BAE">
      <w:pPr>
        <w:spacing w:after="0" w:line="280" w:lineRule="exact"/>
        <w:ind w:left="9356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Начальник </w:t>
      </w:r>
    </w:p>
    <w:p w:rsidR="00253D42" w:rsidRDefault="00253D42" w:rsidP="00C16BAE">
      <w:pPr>
        <w:spacing w:after="0" w:line="280" w:lineRule="exact"/>
        <w:ind w:left="9356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главного управления юстиции Витебского областного исполнительного комитета </w:t>
      </w:r>
    </w:p>
    <w:p w:rsidR="00253D42" w:rsidRDefault="00253D42" w:rsidP="00C16BAE">
      <w:pPr>
        <w:spacing w:after="0" w:line="280" w:lineRule="exact"/>
        <w:ind w:left="9356"/>
        <w:rPr>
          <w:rFonts w:ascii="Times New Roman" w:hAnsi="Times New Roman" w:cs="Times New Roman"/>
          <w:sz w:val="30"/>
          <w:szCs w:val="30"/>
          <w:lang w:val="ru-RU"/>
        </w:rPr>
      </w:pPr>
    </w:p>
    <w:p w:rsidR="00253D42" w:rsidRDefault="00253D42" w:rsidP="00C16BAE">
      <w:pPr>
        <w:spacing w:after="0" w:line="280" w:lineRule="exact"/>
        <w:ind w:left="9356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sz w:val="30"/>
          <w:szCs w:val="30"/>
          <w:lang w:val="ru-RU"/>
        </w:rPr>
        <w:t>С.П.Конопелько</w:t>
      </w:r>
      <w:proofErr w:type="spellEnd"/>
    </w:p>
    <w:p w:rsidR="00253D42" w:rsidRDefault="002E2831" w:rsidP="00C16BAE">
      <w:pPr>
        <w:spacing w:after="0" w:line="280" w:lineRule="exact"/>
        <w:ind w:left="9356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     .</w:t>
      </w:r>
      <w:r w:rsidR="003C5789">
        <w:rPr>
          <w:rFonts w:ascii="Times New Roman" w:hAnsi="Times New Roman" w:cs="Times New Roman"/>
          <w:sz w:val="30"/>
          <w:szCs w:val="30"/>
          <w:lang w:val="ru-RU"/>
        </w:rPr>
        <w:t>01</w:t>
      </w:r>
      <w:r w:rsidR="00507CA2">
        <w:rPr>
          <w:rFonts w:ascii="Times New Roman" w:hAnsi="Times New Roman" w:cs="Times New Roman"/>
          <w:sz w:val="30"/>
          <w:szCs w:val="30"/>
          <w:lang w:val="ru-RU"/>
        </w:rPr>
        <w:t>.202</w:t>
      </w:r>
      <w:r w:rsidR="003C5789">
        <w:rPr>
          <w:rFonts w:ascii="Times New Roman" w:hAnsi="Times New Roman" w:cs="Times New Roman"/>
          <w:sz w:val="30"/>
          <w:szCs w:val="30"/>
          <w:lang w:val="ru-RU"/>
        </w:rPr>
        <w:t>3</w:t>
      </w:r>
    </w:p>
    <w:p w:rsidR="00253D42" w:rsidRDefault="00253D42" w:rsidP="00253D42">
      <w:pPr>
        <w:spacing w:after="0" w:line="240" w:lineRule="auto"/>
        <w:ind w:left="9356"/>
        <w:rPr>
          <w:rFonts w:ascii="Times New Roman" w:hAnsi="Times New Roman" w:cs="Times New Roman"/>
          <w:sz w:val="30"/>
          <w:szCs w:val="30"/>
          <w:lang w:val="ru-RU"/>
        </w:rPr>
      </w:pPr>
    </w:p>
    <w:p w:rsidR="00253D42" w:rsidRPr="00A94493" w:rsidRDefault="00253D42" w:rsidP="00C16BAE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A94493">
        <w:rPr>
          <w:rFonts w:ascii="Times New Roman" w:hAnsi="Times New Roman" w:cs="Times New Roman"/>
          <w:b/>
          <w:sz w:val="30"/>
          <w:szCs w:val="30"/>
          <w:lang w:val="ru-RU"/>
        </w:rPr>
        <w:t>П Л А Н</w:t>
      </w:r>
    </w:p>
    <w:p w:rsidR="00253D42" w:rsidRDefault="00C16BAE" w:rsidP="00C16BAE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п</w:t>
      </w:r>
      <w:r w:rsidR="00253D42">
        <w:rPr>
          <w:rFonts w:ascii="Times New Roman" w:hAnsi="Times New Roman" w:cs="Times New Roman"/>
          <w:sz w:val="30"/>
          <w:szCs w:val="30"/>
          <w:lang w:val="ru-RU"/>
        </w:rPr>
        <w:t>роведения главным управлением юстиции Витебского областного исполнительного комитета проверок</w:t>
      </w:r>
    </w:p>
    <w:p w:rsidR="00253D42" w:rsidRDefault="00253D42" w:rsidP="00C16BAE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соблюдения в местных Советах депутатов, исполнительных и распорядительных органах базового </w:t>
      </w:r>
      <w:r w:rsidR="00611276">
        <w:rPr>
          <w:rFonts w:ascii="Times New Roman" w:hAnsi="Times New Roman" w:cs="Times New Roman"/>
          <w:sz w:val="30"/>
          <w:szCs w:val="30"/>
          <w:lang w:val="ru-RU"/>
        </w:rPr>
        <w:t xml:space="preserve">территориального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уровня Витебской области установленного порядка подготовки, принятия (издания), учета, направления на обязательную юридическую экспертизу </w:t>
      </w:r>
      <w:r w:rsidR="00611276">
        <w:rPr>
          <w:rFonts w:ascii="Times New Roman" w:hAnsi="Times New Roman" w:cs="Times New Roman"/>
          <w:sz w:val="30"/>
          <w:szCs w:val="30"/>
          <w:lang w:val="ru-RU"/>
        </w:rPr>
        <w:t xml:space="preserve">нормативных правовых актов, </w:t>
      </w:r>
      <w:r>
        <w:rPr>
          <w:rFonts w:ascii="Times New Roman" w:hAnsi="Times New Roman" w:cs="Times New Roman"/>
          <w:sz w:val="30"/>
          <w:szCs w:val="30"/>
          <w:lang w:val="ru-RU"/>
        </w:rPr>
        <w:t>правомерности применения их нормативных правовых актов, не прошедших обязательну</w:t>
      </w:r>
      <w:r w:rsidR="00507CA2">
        <w:rPr>
          <w:rFonts w:ascii="Times New Roman" w:hAnsi="Times New Roman" w:cs="Times New Roman"/>
          <w:sz w:val="30"/>
          <w:szCs w:val="30"/>
          <w:lang w:val="ru-RU"/>
        </w:rPr>
        <w:t>ю юридическую экспертизу</w:t>
      </w:r>
      <w:r w:rsidR="00C16BAE">
        <w:rPr>
          <w:rFonts w:ascii="Times New Roman" w:hAnsi="Times New Roman" w:cs="Times New Roman"/>
          <w:sz w:val="30"/>
          <w:szCs w:val="30"/>
          <w:lang w:val="ru-RU"/>
        </w:rPr>
        <w:t>,</w:t>
      </w:r>
      <w:r w:rsidR="00FD20AB">
        <w:rPr>
          <w:rFonts w:ascii="Times New Roman" w:hAnsi="Times New Roman" w:cs="Times New Roman"/>
          <w:sz w:val="30"/>
          <w:szCs w:val="30"/>
          <w:lang w:val="ru-RU"/>
        </w:rPr>
        <w:t xml:space="preserve"> на 202</w:t>
      </w:r>
      <w:r w:rsidR="00BD1FF2">
        <w:rPr>
          <w:rFonts w:ascii="Times New Roman" w:hAnsi="Times New Roman" w:cs="Times New Roman"/>
          <w:sz w:val="30"/>
          <w:szCs w:val="30"/>
          <w:lang w:val="ru-RU"/>
        </w:rPr>
        <w:t>3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год</w:t>
      </w:r>
    </w:p>
    <w:p w:rsidR="003A3BFF" w:rsidRDefault="003A3BFF" w:rsidP="00C16BAE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p w:rsidR="00253D42" w:rsidRDefault="00253D42" w:rsidP="00253D4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tbl>
      <w:tblPr>
        <w:tblStyle w:val="a3"/>
        <w:tblW w:w="13798" w:type="dxa"/>
        <w:tblLook w:val="04A0" w:firstRow="1" w:lastRow="0" w:firstColumn="1" w:lastColumn="0" w:noHBand="0" w:noVBand="1"/>
      </w:tblPr>
      <w:tblGrid>
        <w:gridCol w:w="6923"/>
        <w:gridCol w:w="1861"/>
        <w:gridCol w:w="2551"/>
        <w:gridCol w:w="2463"/>
      </w:tblGrid>
      <w:tr w:rsidR="00253D42" w:rsidTr="00493714">
        <w:tc>
          <w:tcPr>
            <w:tcW w:w="6923" w:type="dxa"/>
            <w:vAlign w:val="center"/>
          </w:tcPr>
          <w:p w:rsidR="00253D42" w:rsidRPr="00A94493" w:rsidRDefault="00253D42" w:rsidP="00253D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A94493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Наименование нормотворческого органа</w:t>
            </w:r>
          </w:p>
        </w:tc>
        <w:tc>
          <w:tcPr>
            <w:tcW w:w="1861" w:type="dxa"/>
            <w:vAlign w:val="center"/>
          </w:tcPr>
          <w:p w:rsidR="00253D42" w:rsidRPr="00A94493" w:rsidRDefault="00253D42" w:rsidP="00074A0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A94493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  <w:r w:rsidR="00074A03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Срок</w:t>
            </w:r>
            <w:r w:rsidRPr="00A94493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проведения</w:t>
            </w:r>
          </w:p>
        </w:tc>
        <w:tc>
          <w:tcPr>
            <w:tcW w:w="2551" w:type="dxa"/>
            <w:vAlign w:val="center"/>
          </w:tcPr>
          <w:p w:rsidR="00253D42" w:rsidRPr="00397A2C" w:rsidRDefault="00253D42" w:rsidP="00253D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  <w:lang w:val="ru-RU"/>
              </w:rPr>
            </w:pPr>
            <w:r w:rsidRPr="00A94493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Проверя</w:t>
            </w:r>
            <w:r w:rsidR="00A20EED" w:rsidRPr="00A94493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е</w:t>
            </w:r>
            <w:r w:rsidRPr="00A94493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мый период</w:t>
            </w:r>
            <w:r w:rsidR="00397A2C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  <w:lang w:val="ru-RU"/>
              </w:rPr>
              <w:t>*</w:t>
            </w:r>
          </w:p>
        </w:tc>
        <w:tc>
          <w:tcPr>
            <w:tcW w:w="2463" w:type="dxa"/>
            <w:vAlign w:val="center"/>
          </w:tcPr>
          <w:p w:rsidR="00253D42" w:rsidRPr="00A94493" w:rsidRDefault="00A20EED" w:rsidP="00253D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A94493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Исполнитель</w:t>
            </w:r>
          </w:p>
        </w:tc>
      </w:tr>
      <w:tr w:rsidR="002E2831" w:rsidTr="00985054">
        <w:tc>
          <w:tcPr>
            <w:tcW w:w="13798" w:type="dxa"/>
            <w:gridSpan w:val="4"/>
            <w:vAlign w:val="center"/>
          </w:tcPr>
          <w:p w:rsidR="002E2831" w:rsidRPr="00253D42" w:rsidRDefault="002E2831" w:rsidP="0072323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9449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I </w:t>
            </w:r>
            <w:r w:rsidRPr="00A94493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полугодие 202</w:t>
            </w:r>
            <w:r w:rsidR="0072323E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3</w:t>
            </w:r>
            <w:r w:rsidRPr="00A94493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года:</w:t>
            </w:r>
          </w:p>
        </w:tc>
      </w:tr>
      <w:tr w:rsidR="00A94493" w:rsidRPr="009918E3" w:rsidTr="00493714">
        <w:tc>
          <w:tcPr>
            <w:tcW w:w="6923" w:type="dxa"/>
            <w:vAlign w:val="center"/>
          </w:tcPr>
          <w:p w:rsidR="00A94493" w:rsidRPr="002A5A6C" w:rsidRDefault="00A94493" w:rsidP="007E2CF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A5A6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1. </w:t>
            </w:r>
            <w:proofErr w:type="spellStart"/>
            <w:r w:rsidR="007E2CF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Поставский</w:t>
            </w:r>
            <w:proofErr w:type="spellEnd"/>
            <w:r w:rsidRPr="002A5A6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районный Совет депутатов</w:t>
            </w:r>
          </w:p>
        </w:tc>
        <w:tc>
          <w:tcPr>
            <w:tcW w:w="1861" w:type="dxa"/>
            <w:vAlign w:val="center"/>
          </w:tcPr>
          <w:p w:rsidR="00A94493" w:rsidRPr="002A5A6C" w:rsidRDefault="00CA7CB3" w:rsidP="00CA7CB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февраль 2023 года</w:t>
            </w:r>
          </w:p>
        </w:tc>
        <w:tc>
          <w:tcPr>
            <w:tcW w:w="2551" w:type="dxa"/>
            <w:vAlign w:val="center"/>
          </w:tcPr>
          <w:p w:rsidR="00A94493" w:rsidRPr="002A5A6C" w:rsidRDefault="00397A2C" w:rsidP="004554A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A5A6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 1 </w:t>
            </w:r>
            <w:r w:rsidR="00B07A2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февраля</w:t>
            </w:r>
            <w:r w:rsidR="0072323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A94493" w:rsidRPr="002A5A6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</w:t>
            </w:r>
            <w:r w:rsidR="00B07A2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21</w:t>
            </w:r>
            <w:r w:rsidRPr="002A5A6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года</w:t>
            </w:r>
            <w:r w:rsidR="00B07A2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по 31 января 20</w:t>
            </w:r>
            <w:r w:rsidR="004554A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23 года</w:t>
            </w:r>
          </w:p>
        </w:tc>
        <w:tc>
          <w:tcPr>
            <w:tcW w:w="2463" w:type="dxa"/>
            <w:vAlign w:val="center"/>
          </w:tcPr>
          <w:p w:rsidR="002E2831" w:rsidRPr="002A5A6C" w:rsidRDefault="002E2831" w:rsidP="00A944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A5A6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О.П. Ткачёва</w:t>
            </w:r>
          </w:p>
          <w:p w:rsidR="00A94493" w:rsidRPr="002A5A6C" w:rsidRDefault="002E2831" w:rsidP="00A944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2A5A6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А.И.Свистунова</w:t>
            </w:r>
            <w:proofErr w:type="spellEnd"/>
          </w:p>
        </w:tc>
      </w:tr>
      <w:tr w:rsidR="002E2831" w:rsidRPr="009918E3" w:rsidTr="00493714">
        <w:tc>
          <w:tcPr>
            <w:tcW w:w="6923" w:type="dxa"/>
            <w:vAlign w:val="center"/>
          </w:tcPr>
          <w:p w:rsidR="002E2831" w:rsidRPr="002A5A6C" w:rsidRDefault="002E2831" w:rsidP="007E2CF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A5A6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2. </w:t>
            </w:r>
            <w:proofErr w:type="spellStart"/>
            <w:r w:rsidR="007E2CF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Поставский</w:t>
            </w:r>
            <w:proofErr w:type="spellEnd"/>
            <w:r w:rsidRPr="002A5A6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районный исполнительный комитет</w:t>
            </w:r>
          </w:p>
        </w:tc>
        <w:tc>
          <w:tcPr>
            <w:tcW w:w="1861" w:type="dxa"/>
            <w:vAlign w:val="center"/>
          </w:tcPr>
          <w:p w:rsidR="002E2831" w:rsidRPr="002A5A6C" w:rsidRDefault="00CA7CB3" w:rsidP="007232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февраль </w:t>
            </w:r>
            <w:r w:rsidRPr="00CA7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2023 года</w:t>
            </w:r>
          </w:p>
        </w:tc>
        <w:tc>
          <w:tcPr>
            <w:tcW w:w="2551" w:type="dxa"/>
            <w:vAlign w:val="center"/>
          </w:tcPr>
          <w:p w:rsidR="002E2831" w:rsidRPr="002A5A6C" w:rsidRDefault="004554A8" w:rsidP="007232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554A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 1 февраля 2021 года по 31 января 2023 года</w:t>
            </w:r>
          </w:p>
        </w:tc>
        <w:tc>
          <w:tcPr>
            <w:tcW w:w="2463" w:type="dxa"/>
            <w:vAlign w:val="center"/>
          </w:tcPr>
          <w:p w:rsidR="002E2831" w:rsidRPr="002A5A6C" w:rsidRDefault="002E2831" w:rsidP="002E28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A5A6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О.П. Ткачёва</w:t>
            </w:r>
          </w:p>
          <w:p w:rsidR="002E2831" w:rsidRPr="002A5A6C" w:rsidRDefault="002E2831" w:rsidP="002E28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2A5A6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А.И.Свистунова</w:t>
            </w:r>
            <w:proofErr w:type="spellEnd"/>
          </w:p>
        </w:tc>
      </w:tr>
      <w:tr w:rsidR="002E2831" w:rsidRPr="009918E3" w:rsidTr="00493714">
        <w:tc>
          <w:tcPr>
            <w:tcW w:w="6923" w:type="dxa"/>
            <w:vAlign w:val="center"/>
          </w:tcPr>
          <w:p w:rsidR="002E2831" w:rsidRPr="002A5A6C" w:rsidRDefault="002E2831" w:rsidP="007E2CF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A5A6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3. </w:t>
            </w:r>
            <w:proofErr w:type="spellStart"/>
            <w:r w:rsidR="007E2CF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Россонский</w:t>
            </w:r>
            <w:proofErr w:type="spellEnd"/>
            <w:r w:rsidRPr="002A5A6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районный Совет депутатов</w:t>
            </w:r>
          </w:p>
        </w:tc>
        <w:tc>
          <w:tcPr>
            <w:tcW w:w="1861" w:type="dxa"/>
            <w:vAlign w:val="center"/>
          </w:tcPr>
          <w:p w:rsidR="002E2831" w:rsidRPr="002A5A6C" w:rsidRDefault="00CA7CB3" w:rsidP="007232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март </w:t>
            </w:r>
            <w:r w:rsidRPr="00CA7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2023 года</w:t>
            </w:r>
          </w:p>
        </w:tc>
        <w:tc>
          <w:tcPr>
            <w:tcW w:w="2551" w:type="dxa"/>
            <w:vAlign w:val="center"/>
          </w:tcPr>
          <w:p w:rsidR="002E2831" w:rsidRPr="002A5A6C" w:rsidRDefault="00397A2C" w:rsidP="004554A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A5A6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 1 </w:t>
            </w:r>
            <w:r w:rsidR="004554A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марта</w:t>
            </w:r>
            <w:r w:rsidR="002E2831" w:rsidRPr="002A5A6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20</w:t>
            </w:r>
            <w:r w:rsidR="004554A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21</w:t>
            </w:r>
            <w:r w:rsidR="002E2831" w:rsidRPr="002A5A6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2A5A6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года</w:t>
            </w:r>
            <w:r w:rsidR="004554A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по 28 февраля 2023</w:t>
            </w:r>
            <w:r w:rsidR="009918E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года</w:t>
            </w:r>
          </w:p>
        </w:tc>
        <w:tc>
          <w:tcPr>
            <w:tcW w:w="2463" w:type="dxa"/>
            <w:vAlign w:val="center"/>
          </w:tcPr>
          <w:p w:rsidR="002E2831" w:rsidRPr="002A5A6C" w:rsidRDefault="002E2831" w:rsidP="002E28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A5A6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О.П. Ткачёва</w:t>
            </w:r>
          </w:p>
          <w:p w:rsidR="002E2831" w:rsidRPr="002A5A6C" w:rsidRDefault="002E2831" w:rsidP="002E28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2A5A6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А.И.Свистунова</w:t>
            </w:r>
            <w:proofErr w:type="spellEnd"/>
          </w:p>
        </w:tc>
      </w:tr>
      <w:tr w:rsidR="002E2831" w:rsidRPr="009918E3" w:rsidTr="00493714">
        <w:tc>
          <w:tcPr>
            <w:tcW w:w="6923" w:type="dxa"/>
            <w:vAlign w:val="center"/>
          </w:tcPr>
          <w:p w:rsidR="002E2831" w:rsidRPr="002A5A6C" w:rsidRDefault="002E2831" w:rsidP="007E2CF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A5A6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4. </w:t>
            </w:r>
            <w:proofErr w:type="spellStart"/>
            <w:r w:rsidR="007E2CF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Россонский</w:t>
            </w:r>
            <w:proofErr w:type="spellEnd"/>
            <w:r w:rsidRPr="002A5A6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районный исполнительный комитет</w:t>
            </w:r>
          </w:p>
        </w:tc>
        <w:tc>
          <w:tcPr>
            <w:tcW w:w="1861" w:type="dxa"/>
            <w:vAlign w:val="center"/>
          </w:tcPr>
          <w:p w:rsidR="002E2831" w:rsidRPr="002A5A6C" w:rsidRDefault="00CA7CB3" w:rsidP="007232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март </w:t>
            </w:r>
            <w:r w:rsidRPr="00CA7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2023 года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2E2831" w:rsidRPr="002A5A6C" w:rsidRDefault="004554A8" w:rsidP="007232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554A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 1 марта 2021 года по 28 февраля 2023</w:t>
            </w:r>
            <w:r w:rsidR="009918E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года</w:t>
            </w:r>
            <w:bookmarkStart w:id="0" w:name="_GoBack"/>
            <w:bookmarkEnd w:id="0"/>
          </w:p>
        </w:tc>
        <w:tc>
          <w:tcPr>
            <w:tcW w:w="2463" w:type="dxa"/>
            <w:vAlign w:val="center"/>
          </w:tcPr>
          <w:p w:rsidR="002E2831" w:rsidRPr="002A5A6C" w:rsidRDefault="002E2831" w:rsidP="002E28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A5A6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О.П. Ткачёва</w:t>
            </w:r>
          </w:p>
          <w:p w:rsidR="002E2831" w:rsidRPr="002A5A6C" w:rsidRDefault="002E2831" w:rsidP="002E28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2A5A6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А.И.Свистунова</w:t>
            </w:r>
            <w:proofErr w:type="spellEnd"/>
          </w:p>
        </w:tc>
      </w:tr>
      <w:tr w:rsidR="002E2831" w:rsidRPr="009918E3" w:rsidTr="00493714">
        <w:tc>
          <w:tcPr>
            <w:tcW w:w="6923" w:type="dxa"/>
            <w:vAlign w:val="center"/>
          </w:tcPr>
          <w:p w:rsidR="002E2831" w:rsidRPr="002A5A6C" w:rsidRDefault="002E2831" w:rsidP="007E2CF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A5A6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5. </w:t>
            </w:r>
            <w:proofErr w:type="spellStart"/>
            <w:r w:rsidR="007E2CF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Лепельский</w:t>
            </w:r>
            <w:proofErr w:type="spellEnd"/>
            <w:r w:rsidRPr="002A5A6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районный Совет депутатов </w:t>
            </w:r>
          </w:p>
        </w:tc>
        <w:tc>
          <w:tcPr>
            <w:tcW w:w="1861" w:type="dxa"/>
            <w:vAlign w:val="center"/>
          </w:tcPr>
          <w:p w:rsidR="002E2831" w:rsidRPr="002A5A6C" w:rsidRDefault="00CA7CB3" w:rsidP="007232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апрель </w:t>
            </w:r>
            <w:r w:rsidRPr="00CA7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2023 года</w:t>
            </w:r>
          </w:p>
        </w:tc>
        <w:tc>
          <w:tcPr>
            <w:tcW w:w="2551" w:type="dxa"/>
            <w:vAlign w:val="center"/>
          </w:tcPr>
          <w:p w:rsidR="002E2831" w:rsidRPr="002A5A6C" w:rsidRDefault="00397A2C" w:rsidP="004554A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A5A6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 1 </w:t>
            </w:r>
            <w:r w:rsidR="0072323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апреля</w:t>
            </w:r>
            <w:r w:rsidR="002E2831" w:rsidRPr="002A5A6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20</w:t>
            </w:r>
            <w:r w:rsidR="004554A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21</w:t>
            </w:r>
            <w:r w:rsidRPr="002A5A6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года</w:t>
            </w:r>
            <w:r w:rsidR="004554A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по 31 марта 2023 года</w:t>
            </w:r>
          </w:p>
        </w:tc>
        <w:tc>
          <w:tcPr>
            <w:tcW w:w="2463" w:type="dxa"/>
            <w:vAlign w:val="center"/>
          </w:tcPr>
          <w:p w:rsidR="002E2831" w:rsidRPr="002A5A6C" w:rsidRDefault="002E2831" w:rsidP="002E28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A5A6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О.П. Ткачёва</w:t>
            </w:r>
          </w:p>
          <w:p w:rsidR="002E2831" w:rsidRPr="002A5A6C" w:rsidRDefault="002E2831" w:rsidP="002E28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2A5A6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А.И.Свистунова</w:t>
            </w:r>
            <w:proofErr w:type="spellEnd"/>
          </w:p>
        </w:tc>
      </w:tr>
      <w:tr w:rsidR="00397A2C" w:rsidRPr="009918E3" w:rsidTr="00493714">
        <w:tc>
          <w:tcPr>
            <w:tcW w:w="6923" w:type="dxa"/>
            <w:vAlign w:val="center"/>
          </w:tcPr>
          <w:p w:rsidR="00397A2C" w:rsidRPr="002A5A6C" w:rsidRDefault="00397A2C" w:rsidP="007E2CF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A5A6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 xml:space="preserve">6. </w:t>
            </w:r>
            <w:proofErr w:type="spellStart"/>
            <w:r w:rsidR="007E2CF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Лепельский</w:t>
            </w:r>
            <w:proofErr w:type="spellEnd"/>
            <w:r w:rsidRPr="002A5A6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районный исполнительный комитет</w:t>
            </w:r>
          </w:p>
        </w:tc>
        <w:tc>
          <w:tcPr>
            <w:tcW w:w="1861" w:type="dxa"/>
            <w:vAlign w:val="center"/>
          </w:tcPr>
          <w:p w:rsidR="00397A2C" w:rsidRPr="002A5A6C" w:rsidRDefault="00CA7CB3" w:rsidP="007232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апрель </w:t>
            </w:r>
            <w:r w:rsidRPr="00CA7C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2023 года</w:t>
            </w:r>
          </w:p>
        </w:tc>
        <w:tc>
          <w:tcPr>
            <w:tcW w:w="2551" w:type="dxa"/>
            <w:vAlign w:val="center"/>
          </w:tcPr>
          <w:p w:rsidR="00397A2C" w:rsidRPr="002A5A6C" w:rsidRDefault="004554A8" w:rsidP="007232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554A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 1 апреля 2021 года по 31 марта 2023 года</w:t>
            </w:r>
          </w:p>
        </w:tc>
        <w:tc>
          <w:tcPr>
            <w:tcW w:w="2463" w:type="dxa"/>
            <w:vAlign w:val="center"/>
          </w:tcPr>
          <w:p w:rsidR="00397A2C" w:rsidRPr="002A5A6C" w:rsidRDefault="00397A2C" w:rsidP="00397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A5A6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О.П. Ткачёва</w:t>
            </w:r>
          </w:p>
          <w:p w:rsidR="00397A2C" w:rsidRPr="002A5A6C" w:rsidRDefault="00397A2C" w:rsidP="00397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2A5A6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А.И.Свистунова</w:t>
            </w:r>
            <w:proofErr w:type="spellEnd"/>
          </w:p>
        </w:tc>
      </w:tr>
      <w:tr w:rsidR="00493714" w:rsidRPr="002A5A6C" w:rsidTr="008F1B63">
        <w:tc>
          <w:tcPr>
            <w:tcW w:w="13798" w:type="dxa"/>
            <w:gridSpan w:val="4"/>
            <w:vAlign w:val="center"/>
          </w:tcPr>
          <w:p w:rsidR="00493714" w:rsidRPr="002A5A6C" w:rsidRDefault="00493714" w:rsidP="0072323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A5A6C">
              <w:rPr>
                <w:rFonts w:ascii="Times New Roman" w:hAnsi="Times New Roman" w:cs="Times New Roman"/>
                <w:b/>
                <w:sz w:val="26"/>
                <w:szCs w:val="26"/>
              </w:rPr>
              <w:t>II</w:t>
            </w:r>
            <w:r w:rsidRPr="002A5A6C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полугодие 202</w:t>
            </w:r>
            <w:r w:rsidR="0072323E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3</w:t>
            </w:r>
            <w:r w:rsidRPr="002A5A6C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года:</w:t>
            </w:r>
          </w:p>
        </w:tc>
      </w:tr>
      <w:tr w:rsidR="00397A2C" w:rsidRPr="009918E3" w:rsidTr="00493714">
        <w:tc>
          <w:tcPr>
            <w:tcW w:w="6923" w:type="dxa"/>
            <w:vAlign w:val="center"/>
          </w:tcPr>
          <w:p w:rsidR="00397A2C" w:rsidRPr="002A5A6C" w:rsidRDefault="00BA21A4" w:rsidP="007232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A5A6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</w:t>
            </w:r>
            <w:r w:rsidR="00397A2C" w:rsidRPr="002A5A6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. </w:t>
            </w:r>
            <w:r w:rsidR="0072323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Полоцкий</w:t>
            </w:r>
            <w:r w:rsidR="00397A2C" w:rsidRPr="002A5A6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районный Совет депутатов</w:t>
            </w:r>
          </w:p>
        </w:tc>
        <w:tc>
          <w:tcPr>
            <w:tcW w:w="1861" w:type="dxa"/>
            <w:vAlign w:val="center"/>
          </w:tcPr>
          <w:p w:rsidR="00397A2C" w:rsidRPr="002A5A6C" w:rsidRDefault="00397A2C" w:rsidP="00CA7CB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A5A6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июль 202</w:t>
            </w:r>
            <w:r w:rsidR="0072323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  <w:r w:rsidRPr="002A5A6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года </w:t>
            </w:r>
          </w:p>
        </w:tc>
        <w:tc>
          <w:tcPr>
            <w:tcW w:w="2551" w:type="dxa"/>
            <w:vAlign w:val="center"/>
          </w:tcPr>
          <w:p w:rsidR="00397A2C" w:rsidRPr="002A5A6C" w:rsidRDefault="00397A2C" w:rsidP="004554A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A5A6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 1 </w:t>
            </w:r>
            <w:r w:rsidR="004554A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июля</w:t>
            </w:r>
            <w:r w:rsidRPr="002A5A6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20</w:t>
            </w:r>
            <w:r w:rsidR="004554A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21</w:t>
            </w:r>
            <w:r w:rsidRPr="002A5A6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года</w:t>
            </w:r>
            <w:r w:rsidR="004554A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по 30 июня 2023 года</w:t>
            </w:r>
          </w:p>
        </w:tc>
        <w:tc>
          <w:tcPr>
            <w:tcW w:w="2463" w:type="dxa"/>
            <w:vAlign w:val="center"/>
          </w:tcPr>
          <w:p w:rsidR="00397A2C" w:rsidRPr="002A5A6C" w:rsidRDefault="00397A2C" w:rsidP="00397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A5A6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О.П. Ткачёва</w:t>
            </w:r>
          </w:p>
          <w:p w:rsidR="00397A2C" w:rsidRPr="002A5A6C" w:rsidRDefault="00397A2C" w:rsidP="00397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2A5A6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А.И.Свистунова</w:t>
            </w:r>
            <w:proofErr w:type="spellEnd"/>
          </w:p>
        </w:tc>
      </w:tr>
      <w:tr w:rsidR="00397A2C" w:rsidRPr="009918E3" w:rsidTr="00493714">
        <w:tc>
          <w:tcPr>
            <w:tcW w:w="6923" w:type="dxa"/>
            <w:vAlign w:val="center"/>
          </w:tcPr>
          <w:p w:rsidR="00397A2C" w:rsidRPr="002A5A6C" w:rsidRDefault="00BA21A4" w:rsidP="007232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A5A6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</w:t>
            </w:r>
            <w:r w:rsidR="00397A2C" w:rsidRPr="002A5A6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. </w:t>
            </w:r>
            <w:r w:rsidR="0072323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Полоцкий</w:t>
            </w:r>
            <w:r w:rsidR="00397A2C" w:rsidRPr="002A5A6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районный исполнительный комитет</w:t>
            </w:r>
          </w:p>
        </w:tc>
        <w:tc>
          <w:tcPr>
            <w:tcW w:w="1861" w:type="dxa"/>
            <w:vAlign w:val="center"/>
          </w:tcPr>
          <w:p w:rsidR="00397A2C" w:rsidRPr="002A5A6C" w:rsidRDefault="00397A2C" w:rsidP="00CA7CB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A5A6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июль 202</w:t>
            </w:r>
            <w:r w:rsidR="0072323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  <w:r w:rsidR="00E433D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2A5A6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года </w:t>
            </w:r>
          </w:p>
        </w:tc>
        <w:tc>
          <w:tcPr>
            <w:tcW w:w="2551" w:type="dxa"/>
            <w:vAlign w:val="center"/>
          </w:tcPr>
          <w:p w:rsidR="00397A2C" w:rsidRPr="002A5A6C" w:rsidRDefault="004554A8" w:rsidP="007232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554A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 1 июля 2021 года по 30 июня 2023 года</w:t>
            </w:r>
          </w:p>
        </w:tc>
        <w:tc>
          <w:tcPr>
            <w:tcW w:w="2463" w:type="dxa"/>
            <w:vAlign w:val="center"/>
          </w:tcPr>
          <w:p w:rsidR="00397A2C" w:rsidRPr="002A5A6C" w:rsidRDefault="00397A2C" w:rsidP="00397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A5A6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О.П. Ткачёва</w:t>
            </w:r>
          </w:p>
          <w:p w:rsidR="00397A2C" w:rsidRPr="002A5A6C" w:rsidRDefault="00397A2C" w:rsidP="00397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2A5A6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А.И.Свистунова</w:t>
            </w:r>
            <w:proofErr w:type="spellEnd"/>
          </w:p>
        </w:tc>
      </w:tr>
      <w:tr w:rsidR="00397A2C" w:rsidRPr="009918E3" w:rsidTr="00493714">
        <w:tc>
          <w:tcPr>
            <w:tcW w:w="6923" w:type="dxa"/>
            <w:vAlign w:val="center"/>
          </w:tcPr>
          <w:p w:rsidR="00397A2C" w:rsidRPr="002A5A6C" w:rsidRDefault="00BA21A4" w:rsidP="007232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A5A6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</w:t>
            </w:r>
            <w:r w:rsidR="00397A2C" w:rsidRPr="002A5A6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. </w:t>
            </w:r>
            <w:proofErr w:type="spellStart"/>
            <w:r w:rsidR="0072323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Новополоцкий</w:t>
            </w:r>
            <w:proofErr w:type="spellEnd"/>
            <w:r w:rsidR="0072323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городской</w:t>
            </w:r>
            <w:r w:rsidR="00397A2C" w:rsidRPr="002A5A6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Совет депутатов</w:t>
            </w:r>
          </w:p>
        </w:tc>
        <w:tc>
          <w:tcPr>
            <w:tcW w:w="1861" w:type="dxa"/>
            <w:vAlign w:val="center"/>
          </w:tcPr>
          <w:p w:rsidR="00397A2C" w:rsidRPr="002A5A6C" w:rsidRDefault="00397A2C" w:rsidP="00CA7CB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A5A6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июль 202</w:t>
            </w:r>
            <w:r w:rsidR="0072323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  <w:r w:rsidRPr="002A5A6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года</w:t>
            </w:r>
          </w:p>
        </w:tc>
        <w:tc>
          <w:tcPr>
            <w:tcW w:w="2551" w:type="dxa"/>
            <w:vAlign w:val="center"/>
          </w:tcPr>
          <w:p w:rsidR="00397A2C" w:rsidRPr="002A5A6C" w:rsidRDefault="004554A8" w:rsidP="007232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554A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 1 июля 2021 года по 30 июня 2023 года</w:t>
            </w:r>
          </w:p>
        </w:tc>
        <w:tc>
          <w:tcPr>
            <w:tcW w:w="2463" w:type="dxa"/>
            <w:vAlign w:val="center"/>
          </w:tcPr>
          <w:p w:rsidR="00397A2C" w:rsidRPr="002A5A6C" w:rsidRDefault="00397A2C" w:rsidP="00397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A5A6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О.П. Ткачёва</w:t>
            </w:r>
          </w:p>
          <w:p w:rsidR="00397A2C" w:rsidRPr="002A5A6C" w:rsidRDefault="00397A2C" w:rsidP="00397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2A5A6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А.И.Свистунова</w:t>
            </w:r>
            <w:proofErr w:type="spellEnd"/>
          </w:p>
        </w:tc>
      </w:tr>
      <w:tr w:rsidR="00397A2C" w:rsidRPr="009918E3" w:rsidTr="00493714">
        <w:tc>
          <w:tcPr>
            <w:tcW w:w="6923" w:type="dxa"/>
            <w:vAlign w:val="center"/>
          </w:tcPr>
          <w:p w:rsidR="00397A2C" w:rsidRPr="002A5A6C" w:rsidRDefault="00397A2C" w:rsidP="007232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A5A6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  <w:r w:rsidR="00BA21A4" w:rsidRPr="002A5A6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  <w:r w:rsidRPr="002A5A6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. </w:t>
            </w:r>
            <w:proofErr w:type="spellStart"/>
            <w:r w:rsidR="0072323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Новополоцкий</w:t>
            </w:r>
            <w:proofErr w:type="spellEnd"/>
            <w:r w:rsidR="0072323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городской</w:t>
            </w:r>
            <w:r w:rsidRPr="002A5A6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исполнительный комитет</w:t>
            </w:r>
          </w:p>
        </w:tc>
        <w:tc>
          <w:tcPr>
            <w:tcW w:w="1861" w:type="dxa"/>
            <w:vAlign w:val="center"/>
          </w:tcPr>
          <w:p w:rsidR="00397A2C" w:rsidRPr="002A5A6C" w:rsidRDefault="00397A2C" w:rsidP="00CA7CB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A5A6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июль 202</w:t>
            </w:r>
            <w:r w:rsidR="0072323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  <w:r w:rsidRPr="002A5A6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года </w:t>
            </w:r>
          </w:p>
        </w:tc>
        <w:tc>
          <w:tcPr>
            <w:tcW w:w="2551" w:type="dxa"/>
            <w:vAlign w:val="center"/>
          </w:tcPr>
          <w:p w:rsidR="00397A2C" w:rsidRPr="002A5A6C" w:rsidRDefault="004554A8" w:rsidP="007232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554A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 1 июля 2021 года по 30 июня 2023 года</w:t>
            </w:r>
          </w:p>
        </w:tc>
        <w:tc>
          <w:tcPr>
            <w:tcW w:w="2463" w:type="dxa"/>
            <w:vAlign w:val="center"/>
          </w:tcPr>
          <w:p w:rsidR="00397A2C" w:rsidRPr="002A5A6C" w:rsidRDefault="00397A2C" w:rsidP="00397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A5A6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О.П. Ткачёва</w:t>
            </w:r>
          </w:p>
          <w:p w:rsidR="00397A2C" w:rsidRPr="002A5A6C" w:rsidRDefault="00397A2C" w:rsidP="00397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2A5A6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А.И.Свистунова</w:t>
            </w:r>
            <w:proofErr w:type="spellEnd"/>
          </w:p>
        </w:tc>
      </w:tr>
      <w:tr w:rsidR="00397A2C" w:rsidRPr="009918E3" w:rsidTr="004554A8">
        <w:tc>
          <w:tcPr>
            <w:tcW w:w="6923" w:type="dxa"/>
            <w:vAlign w:val="center"/>
          </w:tcPr>
          <w:p w:rsidR="00397A2C" w:rsidRPr="002A5A6C" w:rsidRDefault="00397A2C" w:rsidP="007232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A5A6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  <w:r w:rsidR="00BA21A4" w:rsidRPr="002A5A6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  <w:r w:rsidRPr="002A5A6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. </w:t>
            </w:r>
            <w:proofErr w:type="spellStart"/>
            <w:r w:rsidR="0072323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Городокский</w:t>
            </w:r>
            <w:proofErr w:type="spellEnd"/>
            <w:r w:rsidRPr="002A5A6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районный Совет депутатов</w:t>
            </w:r>
          </w:p>
        </w:tc>
        <w:tc>
          <w:tcPr>
            <w:tcW w:w="1861" w:type="dxa"/>
            <w:vAlign w:val="center"/>
          </w:tcPr>
          <w:p w:rsidR="00397A2C" w:rsidRPr="002A5A6C" w:rsidRDefault="00CA7CB3" w:rsidP="0072323E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сентябрь</w:t>
            </w:r>
            <w:r w:rsidR="00397A2C" w:rsidRPr="002A5A6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202</w:t>
            </w:r>
            <w:r w:rsidR="0072323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  <w:r w:rsidR="00397A2C" w:rsidRPr="002A5A6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года</w:t>
            </w:r>
          </w:p>
        </w:tc>
        <w:tc>
          <w:tcPr>
            <w:tcW w:w="2551" w:type="dxa"/>
            <w:vAlign w:val="center"/>
          </w:tcPr>
          <w:p w:rsidR="00397A2C" w:rsidRPr="002A5A6C" w:rsidRDefault="00397A2C" w:rsidP="004554A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A5A6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 1 </w:t>
            </w:r>
            <w:r w:rsidR="004554A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сентября</w:t>
            </w:r>
            <w:r w:rsidRPr="002A5A6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20</w:t>
            </w:r>
            <w:r w:rsidR="004554A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21</w:t>
            </w:r>
            <w:r w:rsidRPr="002A5A6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года</w:t>
            </w:r>
            <w:r w:rsidR="004554A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по 31 августа 2023 года</w:t>
            </w:r>
          </w:p>
        </w:tc>
        <w:tc>
          <w:tcPr>
            <w:tcW w:w="2463" w:type="dxa"/>
            <w:vAlign w:val="center"/>
          </w:tcPr>
          <w:p w:rsidR="00397A2C" w:rsidRPr="002A5A6C" w:rsidRDefault="00397A2C" w:rsidP="00397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A5A6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О.П. Ткачёва</w:t>
            </w:r>
          </w:p>
          <w:p w:rsidR="00397A2C" w:rsidRPr="002A5A6C" w:rsidRDefault="00397A2C" w:rsidP="00397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2A5A6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А.И.Свистунова</w:t>
            </w:r>
            <w:proofErr w:type="spellEnd"/>
          </w:p>
        </w:tc>
      </w:tr>
      <w:tr w:rsidR="00397A2C" w:rsidRPr="009918E3" w:rsidTr="004554A8">
        <w:tc>
          <w:tcPr>
            <w:tcW w:w="6923" w:type="dxa"/>
            <w:vAlign w:val="center"/>
          </w:tcPr>
          <w:p w:rsidR="00397A2C" w:rsidRPr="002A5A6C" w:rsidRDefault="00397A2C" w:rsidP="007232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A5A6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  <w:r w:rsidR="00BA21A4" w:rsidRPr="002A5A6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  <w:r w:rsidRPr="002A5A6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. </w:t>
            </w:r>
            <w:proofErr w:type="spellStart"/>
            <w:r w:rsidR="0072323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Городокски</w:t>
            </w:r>
            <w:r w:rsidR="00E433D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й</w:t>
            </w:r>
            <w:proofErr w:type="spellEnd"/>
            <w:r w:rsidRPr="002A5A6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районный исполнительный комитет</w:t>
            </w:r>
          </w:p>
        </w:tc>
        <w:tc>
          <w:tcPr>
            <w:tcW w:w="1861" w:type="dxa"/>
            <w:vAlign w:val="center"/>
          </w:tcPr>
          <w:p w:rsidR="00397A2C" w:rsidRPr="002A5A6C" w:rsidRDefault="00CA7CB3" w:rsidP="0072323E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сентябрь</w:t>
            </w:r>
            <w:r w:rsidR="00397A2C" w:rsidRPr="002A5A6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202</w:t>
            </w:r>
            <w:r w:rsidR="0072323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  <w:r w:rsidR="00397A2C" w:rsidRPr="002A5A6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года</w:t>
            </w:r>
          </w:p>
        </w:tc>
        <w:tc>
          <w:tcPr>
            <w:tcW w:w="2551" w:type="dxa"/>
            <w:vAlign w:val="center"/>
          </w:tcPr>
          <w:p w:rsidR="00397A2C" w:rsidRPr="002A5A6C" w:rsidRDefault="004554A8" w:rsidP="007232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554A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 1 сентября 2021 года по 31 августа 2023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года</w:t>
            </w:r>
          </w:p>
        </w:tc>
        <w:tc>
          <w:tcPr>
            <w:tcW w:w="2463" w:type="dxa"/>
            <w:vAlign w:val="center"/>
          </w:tcPr>
          <w:p w:rsidR="00397A2C" w:rsidRPr="002A5A6C" w:rsidRDefault="00397A2C" w:rsidP="00397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A5A6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О.П. Ткачёва</w:t>
            </w:r>
          </w:p>
          <w:p w:rsidR="00397A2C" w:rsidRPr="002A5A6C" w:rsidRDefault="00397A2C" w:rsidP="00397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2A5A6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А.И.Свистунова</w:t>
            </w:r>
            <w:proofErr w:type="spellEnd"/>
          </w:p>
        </w:tc>
      </w:tr>
      <w:tr w:rsidR="00EF38A1" w:rsidRPr="009918E3" w:rsidTr="004554A8">
        <w:tc>
          <w:tcPr>
            <w:tcW w:w="6923" w:type="dxa"/>
            <w:vAlign w:val="center"/>
          </w:tcPr>
          <w:p w:rsidR="00EF38A1" w:rsidRPr="002A5A6C" w:rsidRDefault="00EF38A1" w:rsidP="007232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13. Витебский городской Совет депутатов</w:t>
            </w:r>
          </w:p>
        </w:tc>
        <w:tc>
          <w:tcPr>
            <w:tcW w:w="1861" w:type="dxa"/>
            <w:vAlign w:val="center"/>
          </w:tcPr>
          <w:p w:rsidR="00EF38A1" w:rsidRPr="002A5A6C" w:rsidRDefault="00CA7CB3" w:rsidP="007232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октябрь</w:t>
            </w:r>
            <w:r w:rsidR="00EF38A1" w:rsidRPr="00EF38A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2023 года</w:t>
            </w:r>
          </w:p>
        </w:tc>
        <w:tc>
          <w:tcPr>
            <w:tcW w:w="2551" w:type="dxa"/>
            <w:vAlign w:val="center"/>
          </w:tcPr>
          <w:p w:rsidR="00EF38A1" w:rsidRPr="002A5A6C" w:rsidRDefault="00EF38A1" w:rsidP="004554A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 1 </w:t>
            </w:r>
            <w:r w:rsidR="004554A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октября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20</w:t>
            </w:r>
            <w:r w:rsidR="004554A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21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года</w:t>
            </w:r>
            <w:r w:rsidR="004554A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по 30 сентября 2023 года</w:t>
            </w:r>
          </w:p>
        </w:tc>
        <w:tc>
          <w:tcPr>
            <w:tcW w:w="2463" w:type="dxa"/>
            <w:vAlign w:val="center"/>
          </w:tcPr>
          <w:p w:rsidR="00EF38A1" w:rsidRPr="00EF38A1" w:rsidRDefault="00EF38A1" w:rsidP="00EF38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F38A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О.П. Ткачёва</w:t>
            </w:r>
          </w:p>
          <w:p w:rsidR="00EF38A1" w:rsidRPr="002A5A6C" w:rsidRDefault="00EF38A1" w:rsidP="00EF38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EF38A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А.И.Свистунова</w:t>
            </w:r>
            <w:proofErr w:type="spellEnd"/>
          </w:p>
        </w:tc>
      </w:tr>
      <w:tr w:rsidR="00EF38A1" w:rsidRPr="009918E3" w:rsidTr="004554A8">
        <w:tc>
          <w:tcPr>
            <w:tcW w:w="6923" w:type="dxa"/>
            <w:vAlign w:val="center"/>
          </w:tcPr>
          <w:p w:rsidR="00EF38A1" w:rsidRPr="002A5A6C" w:rsidRDefault="00EF38A1" w:rsidP="00EF38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14. Витебский городской исполнительный комитет</w:t>
            </w:r>
          </w:p>
        </w:tc>
        <w:tc>
          <w:tcPr>
            <w:tcW w:w="1861" w:type="dxa"/>
            <w:vAlign w:val="center"/>
          </w:tcPr>
          <w:p w:rsidR="00EF38A1" w:rsidRPr="002A5A6C" w:rsidRDefault="00CA7CB3" w:rsidP="007232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октябрь</w:t>
            </w:r>
            <w:r w:rsidR="00EF38A1" w:rsidRPr="00EF38A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2023 года</w:t>
            </w:r>
          </w:p>
        </w:tc>
        <w:tc>
          <w:tcPr>
            <w:tcW w:w="2551" w:type="dxa"/>
            <w:vAlign w:val="center"/>
          </w:tcPr>
          <w:p w:rsidR="00EF38A1" w:rsidRPr="002A5A6C" w:rsidRDefault="00EF38A1" w:rsidP="004554A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</w:t>
            </w:r>
            <w:r w:rsidRPr="00EF38A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1 </w:t>
            </w:r>
            <w:r w:rsidR="004554A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октября</w:t>
            </w:r>
            <w:r w:rsidRPr="00EF38A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20</w:t>
            </w:r>
            <w:r w:rsidR="004554A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21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года</w:t>
            </w:r>
            <w:r w:rsidR="004554A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по 30 сентября 2023 года</w:t>
            </w:r>
          </w:p>
        </w:tc>
        <w:tc>
          <w:tcPr>
            <w:tcW w:w="2463" w:type="dxa"/>
            <w:vAlign w:val="center"/>
          </w:tcPr>
          <w:p w:rsidR="00EF38A1" w:rsidRPr="00EF38A1" w:rsidRDefault="00EF38A1" w:rsidP="00EF38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F38A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О.П. Ткачёва</w:t>
            </w:r>
          </w:p>
          <w:p w:rsidR="00EF38A1" w:rsidRPr="002A5A6C" w:rsidRDefault="00EF38A1" w:rsidP="00EF38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EF38A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А.И.Свистунова</w:t>
            </w:r>
            <w:proofErr w:type="spellEnd"/>
          </w:p>
        </w:tc>
      </w:tr>
    </w:tbl>
    <w:p w:rsidR="00922703" w:rsidRDefault="00922703" w:rsidP="005E4E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53D42" w:rsidRPr="001A7267" w:rsidRDefault="001A7267" w:rsidP="005E4E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5A6C">
        <w:rPr>
          <w:rFonts w:ascii="Times New Roman" w:hAnsi="Times New Roman" w:cs="Times New Roman"/>
          <w:sz w:val="24"/>
          <w:szCs w:val="24"/>
          <w:lang w:val="ru-RU"/>
        </w:rPr>
        <w:t>__________</w:t>
      </w:r>
      <w:r w:rsidR="005E4EA3" w:rsidRPr="002A5A6C">
        <w:rPr>
          <w:rFonts w:ascii="Times New Roman" w:hAnsi="Times New Roman" w:cs="Times New Roman"/>
          <w:sz w:val="24"/>
          <w:szCs w:val="24"/>
          <w:lang w:val="ru-RU"/>
        </w:rPr>
        <w:t>__</w:t>
      </w:r>
      <w:r w:rsidR="00922703">
        <w:rPr>
          <w:rFonts w:ascii="Times New Roman" w:hAnsi="Times New Roman" w:cs="Times New Roman"/>
          <w:sz w:val="24"/>
          <w:szCs w:val="24"/>
          <w:lang w:val="ru-RU"/>
        </w:rPr>
        <w:t>__</w:t>
      </w:r>
    </w:p>
    <w:p w:rsidR="00A92C2C" w:rsidRDefault="001A7267" w:rsidP="00012AFF">
      <w:pPr>
        <w:spacing w:line="280" w:lineRule="exact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A7267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*</w:t>
      </w:r>
      <w:r w:rsidRPr="001A7267">
        <w:rPr>
          <w:rFonts w:ascii="Times New Roman" w:hAnsi="Times New Roman" w:cs="Times New Roman"/>
          <w:sz w:val="24"/>
          <w:szCs w:val="24"/>
          <w:lang w:val="ru-RU"/>
        </w:rPr>
        <w:t xml:space="preserve">Датой окончания проверяемого периода является последнее число </w:t>
      </w:r>
      <w:r w:rsidR="00537950" w:rsidRPr="001A7267">
        <w:rPr>
          <w:rFonts w:ascii="Times New Roman" w:hAnsi="Times New Roman" w:cs="Times New Roman"/>
          <w:sz w:val="24"/>
          <w:szCs w:val="24"/>
          <w:lang w:val="ru-RU"/>
        </w:rPr>
        <w:t>месяца,</w:t>
      </w:r>
      <w:r w:rsidRPr="001A7267">
        <w:rPr>
          <w:rFonts w:ascii="Times New Roman" w:hAnsi="Times New Roman" w:cs="Times New Roman"/>
          <w:sz w:val="24"/>
          <w:szCs w:val="24"/>
          <w:lang w:val="ru-RU"/>
        </w:rPr>
        <w:t xml:space="preserve"> предшествующего месяцу проведения проверки.</w:t>
      </w:r>
      <w:r w:rsidR="00A92C2C" w:rsidRPr="00EA2E6E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</w:p>
    <w:p w:rsidR="00EA2E6E" w:rsidRPr="00EA2E6E" w:rsidRDefault="00EA2E6E" w:rsidP="00EA2E6E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A92C2C" w:rsidRPr="00EA2E6E" w:rsidRDefault="00A92C2C" w:rsidP="002B60CC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EA2E6E">
        <w:rPr>
          <w:rFonts w:ascii="Times New Roman" w:hAnsi="Times New Roman" w:cs="Times New Roman"/>
          <w:sz w:val="30"/>
          <w:szCs w:val="30"/>
          <w:lang w:val="ru-RU"/>
        </w:rPr>
        <w:t xml:space="preserve">                           </w:t>
      </w:r>
    </w:p>
    <w:p w:rsidR="00A92C2C" w:rsidRPr="00EA2E6E" w:rsidRDefault="00A92C2C" w:rsidP="001A7267">
      <w:pPr>
        <w:spacing w:line="280" w:lineRule="exact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sectPr w:rsidR="00A92C2C" w:rsidRPr="00EA2E6E" w:rsidSect="00012AFF">
      <w:pgSz w:w="15840" w:h="12240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42"/>
    <w:rsid w:val="00012AFF"/>
    <w:rsid w:val="00074A03"/>
    <w:rsid w:val="00132AFA"/>
    <w:rsid w:val="001A7267"/>
    <w:rsid w:val="00253D42"/>
    <w:rsid w:val="002A5A6C"/>
    <w:rsid w:val="002B3D6E"/>
    <w:rsid w:val="002B60CC"/>
    <w:rsid w:val="002E2831"/>
    <w:rsid w:val="00397A2C"/>
    <w:rsid w:val="003A3BFF"/>
    <w:rsid w:val="003C5789"/>
    <w:rsid w:val="004554A8"/>
    <w:rsid w:val="00493714"/>
    <w:rsid w:val="00507CA2"/>
    <w:rsid w:val="00537950"/>
    <w:rsid w:val="005C451A"/>
    <w:rsid w:val="005E4EA3"/>
    <w:rsid w:val="005F5C50"/>
    <w:rsid w:val="00611276"/>
    <w:rsid w:val="006F39A6"/>
    <w:rsid w:val="0072323E"/>
    <w:rsid w:val="00790749"/>
    <w:rsid w:val="007E2CFC"/>
    <w:rsid w:val="007F6914"/>
    <w:rsid w:val="0087737E"/>
    <w:rsid w:val="00922703"/>
    <w:rsid w:val="009918E3"/>
    <w:rsid w:val="00A02EC6"/>
    <w:rsid w:val="00A20EED"/>
    <w:rsid w:val="00A92C2C"/>
    <w:rsid w:val="00A94493"/>
    <w:rsid w:val="00AB346C"/>
    <w:rsid w:val="00B07A24"/>
    <w:rsid w:val="00B1617D"/>
    <w:rsid w:val="00B71E7F"/>
    <w:rsid w:val="00BA21A4"/>
    <w:rsid w:val="00BA7594"/>
    <w:rsid w:val="00BD1FF2"/>
    <w:rsid w:val="00C16BAE"/>
    <w:rsid w:val="00CA7CB3"/>
    <w:rsid w:val="00CD451B"/>
    <w:rsid w:val="00D836F0"/>
    <w:rsid w:val="00E433D2"/>
    <w:rsid w:val="00EA2E6E"/>
    <w:rsid w:val="00EB34E6"/>
    <w:rsid w:val="00EF38A1"/>
    <w:rsid w:val="00F64846"/>
    <w:rsid w:val="00FD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29364"/>
  <w15:chartTrackingRefBased/>
  <w15:docId w15:val="{96DBCEB2-2988-488A-B01A-EB54937DC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0E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6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6B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3FD6E-7835-4393-8F88-77557A0C4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Tkachova</dc:creator>
  <cp:keywords/>
  <dc:description/>
  <cp:lastModifiedBy>Olga Tkachova</cp:lastModifiedBy>
  <cp:revision>12</cp:revision>
  <cp:lastPrinted>2022-12-08T07:57:00Z</cp:lastPrinted>
  <dcterms:created xsi:type="dcterms:W3CDTF">2022-12-08T07:46:00Z</dcterms:created>
  <dcterms:modified xsi:type="dcterms:W3CDTF">2022-12-30T09:17:00Z</dcterms:modified>
</cp:coreProperties>
</file>